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7648F" w14:textId="279B7A59" w:rsidR="00E201DB" w:rsidRDefault="00E201DB" w:rsidP="008E457B">
      <w:pPr>
        <w:jc w:val="center"/>
      </w:pPr>
      <w:r>
        <w:rPr>
          <w:noProof/>
        </w:rPr>
        <w:drawing>
          <wp:inline distT="0" distB="0" distL="0" distR="0" wp14:anchorId="0D81E8B1" wp14:editId="5B02E411">
            <wp:extent cx="942975" cy="1016317"/>
            <wp:effectExtent l="0" t="0" r="0" b="0"/>
            <wp:docPr id="1" name="Picture 1" descr="HOME | renu-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renu-ho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82" cy="102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D7EC" w14:textId="7165A78E" w:rsidR="00E201DB" w:rsidRDefault="00D13164" w:rsidP="00E2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11,</w:t>
      </w:r>
      <w:r w:rsidR="00E201DB" w:rsidRPr="000E50CF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603ADF9" w14:textId="77777777" w:rsidR="004658B6" w:rsidRPr="000E50CF" w:rsidRDefault="004658B6" w:rsidP="00E201DB">
      <w:pPr>
        <w:rPr>
          <w:rFonts w:ascii="Times New Roman" w:hAnsi="Times New Roman" w:cs="Times New Roman"/>
          <w:sz w:val="24"/>
          <w:szCs w:val="24"/>
        </w:rPr>
      </w:pPr>
    </w:p>
    <w:p w14:paraId="2BF1CA3A" w14:textId="6D3770F8" w:rsidR="00E201DB" w:rsidRPr="000E50CF" w:rsidRDefault="00E201DB" w:rsidP="00E201DB">
      <w:pPr>
        <w:rPr>
          <w:rFonts w:ascii="Times New Roman" w:hAnsi="Times New Roman" w:cs="Times New Roman"/>
          <w:sz w:val="24"/>
          <w:szCs w:val="24"/>
        </w:rPr>
      </w:pPr>
      <w:r w:rsidRPr="000E50CF">
        <w:rPr>
          <w:rFonts w:ascii="Times New Roman" w:hAnsi="Times New Roman" w:cs="Times New Roman"/>
          <w:sz w:val="24"/>
          <w:szCs w:val="24"/>
        </w:rPr>
        <w:t xml:space="preserve">Dear Parents: </w:t>
      </w:r>
    </w:p>
    <w:p w14:paraId="42616CAA" w14:textId="77777777" w:rsidR="000E50CF" w:rsidRPr="00C578CB" w:rsidRDefault="000E50CF" w:rsidP="000E50CF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  <w:highlight w:val="yellow"/>
        </w:rPr>
      </w:pPr>
    </w:p>
    <w:p w14:paraId="3AFFA8F9" w14:textId="49FE0822" w:rsidR="000E50CF" w:rsidRDefault="00CA08AA" w:rsidP="000E50CF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We hope that you and your family have continued to stay well and safe. </w:t>
      </w:r>
    </w:p>
    <w:p w14:paraId="318ACF41" w14:textId="353DAE5B" w:rsidR="00CA08AA" w:rsidRDefault="00CA08AA" w:rsidP="000E50CF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</w:p>
    <w:p w14:paraId="238546C3" w14:textId="3F53EF7D" w:rsidR="001F0949" w:rsidRDefault="001F0949" w:rsidP="000E50CF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Renu Hope Foundation has been working closely with Community Care Licensing </w:t>
      </w:r>
      <w:r w:rsidR="00702AF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regarding re-opening our centers.  As per our most recent Unusual Incident Report submitted to Community Care Licensing, Renu Hope Foundation will continue to remain closed </w:t>
      </w:r>
      <w:r w:rsidR="008D1FD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until August 31, 2020, for all centers, except the following locations: </w:t>
      </w:r>
    </w:p>
    <w:p w14:paraId="12177597" w14:textId="77777777" w:rsidR="001C567B" w:rsidRDefault="001C567B" w:rsidP="000E50CF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</w:p>
    <w:p w14:paraId="2761471F" w14:textId="13A11B08" w:rsidR="008D1FDC" w:rsidRDefault="008D1FDC" w:rsidP="008D1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771 W. Williams Street Banning, CA</w:t>
      </w:r>
      <w:r w:rsidR="0001705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92220</w:t>
      </w:r>
    </w:p>
    <w:p w14:paraId="1E3F3787" w14:textId="6D4BD866" w:rsidR="008D1FDC" w:rsidRDefault="008D1FDC" w:rsidP="008D1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44071 Clinton Street Indio, CA</w:t>
      </w:r>
      <w:r w:rsidR="0001705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92201</w:t>
      </w:r>
    </w:p>
    <w:p w14:paraId="0A477D02" w14:textId="3C080EF8" w:rsidR="00CC0A09" w:rsidRDefault="008D1FDC" w:rsidP="008D1F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99085 Cor</w:t>
      </w:r>
      <w:r w:rsidR="00CC0A09">
        <w:rPr>
          <w:rFonts w:ascii="Times New Roman" w:hAnsi="Times New Roman" w:cs="Times New Roman"/>
          <w:color w:val="000000"/>
          <w:spacing w:val="11"/>
          <w:sz w:val="24"/>
          <w:szCs w:val="24"/>
        </w:rPr>
        <w:t>vina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Street</w:t>
      </w:r>
      <w:r w:rsidR="00CC0A0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North Shore, CA</w:t>
      </w:r>
      <w:r w:rsidR="0001705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92254</w:t>
      </w:r>
      <w:r w:rsidR="00CC0A0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14:paraId="06E247AA" w14:textId="77777777" w:rsidR="001C567B" w:rsidRDefault="001C567B" w:rsidP="001C567B">
      <w:pPr>
        <w:pStyle w:val="NoSpacing"/>
        <w:ind w:left="720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</w:p>
    <w:p w14:paraId="54EFB6BF" w14:textId="31EDAB76" w:rsidR="00F46F06" w:rsidRDefault="00CC0A09" w:rsidP="00CC0A09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The above referenced locations </w:t>
      </w:r>
      <w:r w:rsidR="00F46F0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re-opened on August 11, 2020, with reduced capacity in each classroom, </w:t>
      </w:r>
      <w:r w:rsidR="0001705D">
        <w:rPr>
          <w:rFonts w:ascii="Times New Roman" w:hAnsi="Times New Roman" w:cs="Times New Roman"/>
          <w:color w:val="000000"/>
          <w:spacing w:val="11"/>
          <w:sz w:val="24"/>
          <w:szCs w:val="24"/>
        </w:rPr>
        <w:t>to</w:t>
      </w:r>
      <w:r w:rsidR="00F46F0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ensure safe physical distancing. </w:t>
      </w:r>
    </w:p>
    <w:p w14:paraId="3C0F018F" w14:textId="71A4AF12" w:rsidR="009F03E0" w:rsidRDefault="008D1FDC" w:rsidP="003C1452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</w:p>
    <w:p w14:paraId="0167C51B" w14:textId="5D90E262" w:rsidR="003C1452" w:rsidRPr="004A2DCE" w:rsidRDefault="00841ECE" w:rsidP="003C1452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Renu Hope Foundation </w:t>
      </w:r>
      <w:r w:rsidR="001C567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plans </w:t>
      </w:r>
      <w:r w:rsidR="009F03E0">
        <w:rPr>
          <w:rFonts w:ascii="Times New Roman" w:hAnsi="Times New Roman" w:cs="Times New Roman"/>
          <w:color w:val="000000"/>
          <w:spacing w:val="11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provid</w:t>
      </w:r>
      <w:r w:rsidR="009F03E0">
        <w:rPr>
          <w:rFonts w:ascii="Times New Roman" w:hAnsi="Times New Roman" w:cs="Times New Roman"/>
          <w:color w:val="000000"/>
          <w:spacing w:val="1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0327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an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update on the re-opening of </w:t>
      </w:r>
      <w:r w:rsidR="0030327D">
        <w:rPr>
          <w:rFonts w:ascii="Times New Roman" w:hAnsi="Times New Roman" w:cs="Times New Roman"/>
          <w:color w:val="000000"/>
          <w:spacing w:val="11"/>
          <w:sz w:val="24"/>
          <w:szCs w:val="24"/>
        </w:rPr>
        <w:t>our</w:t>
      </w:r>
      <w:r w:rsidR="001C567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0327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other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centers by August 21, 2020. Please check back on our website for more information at </w:t>
      </w:r>
      <w:hyperlink r:id="rId6" w:history="1">
        <w:r w:rsidRPr="00184154">
          <w:rPr>
            <w:rStyle w:val="Hyperlink"/>
            <w:rFonts w:ascii="Times New Roman" w:hAnsi="Times New Roman" w:cs="Times New Roman"/>
            <w:spacing w:val="11"/>
            <w:sz w:val="24"/>
            <w:szCs w:val="24"/>
          </w:rPr>
          <w:t>www.renuhope.org</w:t>
        </w:r>
      </w:hyperlink>
      <w:r w:rsidR="009C357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.  </w:t>
      </w:r>
      <w:r w:rsidR="0011794A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>We</w:t>
      </w:r>
      <w:r w:rsidR="00B34E9D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1C567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also </w:t>
      </w:r>
      <w:r w:rsidR="00B34E9D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>encourage you to continue to</w:t>
      </w:r>
      <w:r w:rsidR="00C4476C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participate in our distance learning through Learning Genie and the weekly “grab and go meal distributions.</w:t>
      </w:r>
      <w:r w:rsidR="0019010B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>”</w:t>
      </w:r>
      <w:r w:rsidR="00C4476C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14:paraId="20778C06" w14:textId="25437A14" w:rsidR="008B08BA" w:rsidRPr="004A2DCE" w:rsidRDefault="008B08BA" w:rsidP="003C1452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</w:p>
    <w:p w14:paraId="217B661D" w14:textId="77777777" w:rsidR="000E50CF" w:rsidRPr="004A2DCE" w:rsidRDefault="000E50CF" w:rsidP="000E50CF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</w:p>
    <w:p w14:paraId="2FB9A849" w14:textId="5AA321C9" w:rsidR="008E457B" w:rsidRPr="004A2DCE" w:rsidRDefault="00F25306" w:rsidP="000E50CF">
      <w:pPr>
        <w:pStyle w:val="NoSpacing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>As</w:t>
      </w:r>
      <w:r w:rsidR="00F756BE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we</w:t>
      </w:r>
      <w:r w:rsidR="008E457B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work through this together</w:t>
      </w:r>
      <w:r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, we </w:t>
      </w:r>
      <w:r w:rsidR="006A145F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>hope that you</w:t>
      </w:r>
      <w:r w:rsidR="00F756BE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and yours </w:t>
      </w:r>
      <w:r w:rsidR="008E457B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continue to </w:t>
      </w:r>
      <w:r w:rsidR="00F756BE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>remain</w:t>
      </w:r>
      <w:r w:rsidR="008E457B"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safe and healthy.</w:t>
      </w:r>
    </w:p>
    <w:p w14:paraId="0CD0D977" w14:textId="77777777" w:rsidR="008E457B" w:rsidRPr="004A2DCE" w:rsidRDefault="008E457B" w:rsidP="00E201DB">
      <w:pPr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</w:p>
    <w:p w14:paraId="2BCCFFB7" w14:textId="77777777" w:rsidR="008E457B" w:rsidRPr="000E50CF" w:rsidRDefault="008E457B" w:rsidP="00E201DB">
      <w:pPr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4A2DCE">
        <w:rPr>
          <w:rFonts w:ascii="Times New Roman" w:hAnsi="Times New Roman" w:cs="Times New Roman"/>
          <w:color w:val="000000"/>
          <w:spacing w:val="11"/>
          <w:sz w:val="24"/>
          <w:szCs w:val="24"/>
        </w:rPr>
        <w:t>Sincerely,</w:t>
      </w:r>
    </w:p>
    <w:p w14:paraId="6C538EA1" w14:textId="77777777" w:rsidR="008E457B" w:rsidRPr="000E50CF" w:rsidRDefault="008E457B" w:rsidP="00E201DB">
      <w:pPr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</w:p>
    <w:p w14:paraId="240E4374" w14:textId="77777777" w:rsidR="008E457B" w:rsidRPr="0090594B" w:rsidRDefault="008E457B" w:rsidP="000F38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Saovaros Diehl-Hope</w:t>
      </w:r>
    </w:p>
    <w:p w14:paraId="3D6D2658" w14:textId="15CAE94A" w:rsidR="00E201DB" w:rsidRPr="000E50CF" w:rsidRDefault="008E457B" w:rsidP="00E201DB">
      <w:pPr>
        <w:rPr>
          <w:rFonts w:ascii="Times New Roman" w:hAnsi="Times New Roman" w:cs="Times New Roman"/>
          <w:sz w:val="24"/>
          <w:szCs w:val="24"/>
        </w:rPr>
      </w:pPr>
      <w:r w:rsidRPr="000E50CF">
        <w:rPr>
          <w:rFonts w:ascii="Times New Roman" w:hAnsi="Times New Roman" w:cs="Times New Roman"/>
          <w:color w:val="000000"/>
          <w:spacing w:val="11"/>
          <w:sz w:val="24"/>
          <w:szCs w:val="24"/>
        </w:rPr>
        <w:t>Chief Executive Officer</w:t>
      </w:r>
    </w:p>
    <w:sectPr w:rsidR="00E201DB" w:rsidRPr="000E5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C1ABC"/>
    <w:multiLevelType w:val="hybridMultilevel"/>
    <w:tmpl w:val="8B6A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B"/>
    <w:rsid w:val="0001705D"/>
    <w:rsid w:val="000818E0"/>
    <w:rsid w:val="000A03CA"/>
    <w:rsid w:val="000E50CF"/>
    <w:rsid w:val="000F383C"/>
    <w:rsid w:val="00113B85"/>
    <w:rsid w:val="0011794A"/>
    <w:rsid w:val="0019010B"/>
    <w:rsid w:val="001A197C"/>
    <w:rsid w:val="001C567B"/>
    <w:rsid w:val="001F0949"/>
    <w:rsid w:val="00214D78"/>
    <w:rsid w:val="00251145"/>
    <w:rsid w:val="002643B8"/>
    <w:rsid w:val="0027778A"/>
    <w:rsid w:val="0030327D"/>
    <w:rsid w:val="0031432E"/>
    <w:rsid w:val="003B6D33"/>
    <w:rsid w:val="003C1452"/>
    <w:rsid w:val="004658B6"/>
    <w:rsid w:val="004A0C92"/>
    <w:rsid w:val="004A2DCE"/>
    <w:rsid w:val="004D47D0"/>
    <w:rsid w:val="00600CBB"/>
    <w:rsid w:val="006415E5"/>
    <w:rsid w:val="006A145F"/>
    <w:rsid w:val="006D5576"/>
    <w:rsid w:val="00702AF6"/>
    <w:rsid w:val="007A4A38"/>
    <w:rsid w:val="00841ECE"/>
    <w:rsid w:val="008B08BA"/>
    <w:rsid w:val="008D1FDC"/>
    <w:rsid w:val="008E457B"/>
    <w:rsid w:val="0090594B"/>
    <w:rsid w:val="00944D85"/>
    <w:rsid w:val="00966A76"/>
    <w:rsid w:val="0098527D"/>
    <w:rsid w:val="009C357F"/>
    <w:rsid w:val="009F03E0"/>
    <w:rsid w:val="00A36BE4"/>
    <w:rsid w:val="00A6752A"/>
    <w:rsid w:val="00AB13C3"/>
    <w:rsid w:val="00B34E9D"/>
    <w:rsid w:val="00B42D67"/>
    <w:rsid w:val="00B533F6"/>
    <w:rsid w:val="00BA0EA6"/>
    <w:rsid w:val="00BB5585"/>
    <w:rsid w:val="00BC4BE2"/>
    <w:rsid w:val="00C4476C"/>
    <w:rsid w:val="00C578CB"/>
    <w:rsid w:val="00CA08AA"/>
    <w:rsid w:val="00CC0A09"/>
    <w:rsid w:val="00CC60E7"/>
    <w:rsid w:val="00D13164"/>
    <w:rsid w:val="00D768AE"/>
    <w:rsid w:val="00DB4789"/>
    <w:rsid w:val="00E201DB"/>
    <w:rsid w:val="00E261C1"/>
    <w:rsid w:val="00F03136"/>
    <w:rsid w:val="00F25306"/>
    <w:rsid w:val="00F46F06"/>
    <w:rsid w:val="00F756BE"/>
    <w:rsid w:val="00F9374F"/>
    <w:rsid w:val="00FA699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2BD1"/>
  <w15:chartTrackingRefBased/>
  <w15:docId w15:val="{B377251B-4A12-409C-84E9-772D286E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0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5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nuhop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Reckard</dc:creator>
  <cp:keywords/>
  <dc:description/>
  <cp:lastModifiedBy>Betty Reckard</cp:lastModifiedBy>
  <cp:revision>2</cp:revision>
  <dcterms:created xsi:type="dcterms:W3CDTF">2020-08-11T21:15:00Z</dcterms:created>
  <dcterms:modified xsi:type="dcterms:W3CDTF">2020-08-11T21:15:00Z</dcterms:modified>
</cp:coreProperties>
</file>