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461FA" w14:textId="77777777" w:rsidR="00BC7678" w:rsidRDefault="003C1C47">
      <w:pPr>
        <w:spacing w:before="2"/>
        <w:ind w:left="90"/>
        <w:jc w:val="center"/>
        <w:rPr>
          <w:sz w:val="24"/>
        </w:rPr>
      </w:pP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Monthly</w:t>
      </w:r>
      <w:r>
        <w:rPr>
          <w:spacing w:val="-3"/>
          <w:sz w:val="24"/>
        </w:rPr>
        <w:t xml:space="preserve"> </w:t>
      </w:r>
      <w:r>
        <w:rPr>
          <w:sz w:val="24"/>
        </w:rPr>
        <w:t>Fee</w:t>
      </w:r>
      <w:r>
        <w:rPr>
          <w:spacing w:val="-2"/>
          <w:sz w:val="24"/>
        </w:rPr>
        <w:t xml:space="preserve"> Schedule</w:t>
      </w:r>
    </w:p>
    <w:p w14:paraId="3D3F741C" w14:textId="77777777" w:rsidR="00BC7678" w:rsidRDefault="003C1C47">
      <w:pPr>
        <w:pStyle w:val="Title"/>
        <w:spacing w:line="275" w:lineRule="exact"/>
      </w:pPr>
      <w:r>
        <w:t>California</w:t>
      </w:r>
      <w:r>
        <w:rPr>
          <w:spacing w:val="-5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Effective:</w:t>
      </w:r>
      <w:r>
        <w:rPr>
          <w:spacing w:val="-5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2025</w:t>
      </w:r>
    </w:p>
    <w:p w14:paraId="46562A2B" w14:textId="77777777" w:rsidR="00BC7678" w:rsidRDefault="003C1C47">
      <w:pPr>
        <w:ind w:left="468" w:right="4258"/>
        <w:rPr>
          <w:sz w:val="18"/>
        </w:rPr>
      </w:pP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enrollment</w:t>
      </w:r>
      <w:r>
        <w:rPr>
          <w:spacing w:val="-3"/>
          <w:sz w:val="18"/>
        </w:rPr>
        <w:t xml:space="preserve"> </w:t>
      </w:r>
      <w:r>
        <w:rPr>
          <w:sz w:val="18"/>
        </w:rPr>
        <w:t>cutoff</w:t>
      </w:r>
      <w:r>
        <w:rPr>
          <w:spacing w:val="-4"/>
          <w:sz w:val="18"/>
        </w:rPr>
        <w:t xml:space="preserve"> </w:t>
      </w:r>
      <w:r>
        <w:rPr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sz w:val="18"/>
        </w:rPr>
        <w:t>85%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2025</w:t>
      </w:r>
      <w:r>
        <w:rPr>
          <w:spacing w:val="-4"/>
          <w:sz w:val="18"/>
        </w:rPr>
        <w:t xml:space="preserve"> </w:t>
      </w:r>
      <w:r>
        <w:rPr>
          <w:sz w:val="18"/>
        </w:rPr>
        <w:t>State</w:t>
      </w:r>
      <w:r>
        <w:rPr>
          <w:spacing w:val="-3"/>
          <w:sz w:val="18"/>
        </w:rPr>
        <w:t xml:space="preserve"> </w:t>
      </w:r>
      <w:r>
        <w:rPr>
          <w:sz w:val="18"/>
        </w:rPr>
        <w:t>Median</w:t>
      </w:r>
      <w:r>
        <w:rPr>
          <w:spacing w:val="-4"/>
          <w:sz w:val="18"/>
        </w:rPr>
        <w:t xml:space="preserve"> </w:t>
      </w:r>
      <w:r>
        <w:rPr>
          <w:sz w:val="18"/>
        </w:rPr>
        <w:t>Income</w:t>
      </w:r>
      <w:r>
        <w:rPr>
          <w:spacing w:val="-5"/>
          <w:sz w:val="18"/>
        </w:rPr>
        <w:t xml:space="preserve"> </w:t>
      </w:r>
      <w:r>
        <w:rPr>
          <w:sz w:val="18"/>
        </w:rPr>
        <w:t>(SMI)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CA</w:t>
      </w:r>
      <w:r>
        <w:rPr>
          <w:spacing w:val="-3"/>
          <w:sz w:val="18"/>
        </w:rPr>
        <w:t xml:space="preserve"> </w:t>
      </w:r>
      <w:r>
        <w:rPr>
          <w:sz w:val="18"/>
        </w:rPr>
        <w:t>DOF (2023 ACS)</w:t>
      </w:r>
    </w:p>
    <w:tbl>
      <w:tblPr>
        <w:tblW w:w="0" w:type="auto"/>
        <w:tblInd w:w="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2"/>
        <w:gridCol w:w="1352"/>
        <w:gridCol w:w="1354"/>
        <w:gridCol w:w="1354"/>
        <w:gridCol w:w="1351"/>
        <w:gridCol w:w="1352"/>
        <w:gridCol w:w="1352"/>
        <w:gridCol w:w="1354"/>
      </w:tblGrid>
      <w:tr w:rsidR="00BC7678" w14:paraId="78BB32C1" w14:textId="77777777">
        <w:trPr>
          <w:trHeight w:val="253"/>
        </w:trPr>
        <w:tc>
          <w:tcPr>
            <w:tcW w:w="10821" w:type="dxa"/>
            <w:gridSpan w:val="8"/>
            <w:shd w:val="clear" w:color="auto" w:fill="CCFFFF"/>
          </w:tcPr>
          <w:p w14:paraId="729C7ED9" w14:textId="77777777" w:rsidR="00BC7678" w:rsidRDefault="003C1C47">
            <w:pPr>
              <w:pStyle w:val="TableParagraph"/>
              <w:spacing w:line="234" w:lineRule="exact"/>
              <w:ind w:left="24" w:right="3"/>
              <w:jc w:val="center"/>
              <w:rPr>
                <w:b/>
              </w:rPr>
            </w:pPr>
            <w:r>
              <w:rPr>
                <w:b/>
              </w:rPr>
              <w:t>Monthly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Part-</w:t>
            </w:r>
            <w:r>
              <w:rPr>
                <w:b/>
                <w:spacing w:val="-4"/>
              </w:rPr>
              <w:t>time</w:t>
            </w:r>
          </w:p>
        </w:tc>
      </w:tr>
      <w:tr w:rsidR="00BC7678" w14:paraId="694C9E92" w14:textId="77777777">
        <w:trPr>
          <w:trHeight w:val="735"/>
        </w:trPr>
        <w:tc>
          <w:tcPr>
            <w:tcW w:w="1352" w:type="dxa"/>
            <w:shd w:val="clear" w:color="auto" w:fill="E1EEDA"/>
          </w:tcPr>
          <w:p w14:paraId="409713EB" w14:textId="77777777" w:rsidR="00BC7678" w:rsidRDefault="003C1C47">
            <w:pPr>
              <w:pStyle w:val="TableParagraph"/>
              <w:spacing w:before="23" w:line="240" w:lineRule="auto"/>
              <w:ind w:left="242" w:right="223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Monthly Part-time </w:t>
            </w:r>
            <w:r>
              <w:rPr>
                <w:b/>
                <w:spacing w:val="-4"/>
                <w:sz w:val="20"/>
              </w:rPr>
              <w:t>Fee</w:t>
            </w:r>
          </w:p>
        </w:tc>
        <w:tc>
          <w:tcPr>
            <w:tcW w:w="1352" w:type="dxa"/>
            <w:tcBorders>
              <w:right w:val="single" w:sz="4" w:space="0" w:color="000000"/>
            </w:tcBorders>
          </w:tcPr>
          <w:p w14:paraId="7EE3F74F" w14:textId="77777777" w:rsidR="00BC7678" w:rsidRDefault="003C1C47">
            <w:pPr>
              <w:pStyle w:val="TableParagraph"/>
              <w:spacing w:before="138" w:line="240" w:lineRule="auto"/>
              <w:ind w:left="407" w:right="110" w:hanging="2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Size 1 or 2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14:paraId="0A9382D8" w14:textId="77777777" w:rsidR="00BC7678" w:rsidRDefault="003C1C47">
            <w:pPr>
              <w:pStyle w:val="TableParagraph"/>
              <w:spacing w:before="138" w:line="240" w:lineRule="auto"/>
              <w:ind w:left="625" w:right="113" w:hanging="4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Size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14:paraId="580F56BC" w14:textId="77777777" w:rsidR="00BC7678" w:rsidRDefault="003C1C47">
            <w:pPr>
              <w:pStyle w:val="TableParagraph"/>
              <w:spacing w:before="138" w:line="240" w:lineRule="auto"/>
              <w:ind w:left="625" w:right="113" w:hanging="4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Size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14:paraId="5F7F41F6" w14:textId="77777777" w:rsidR="00BC7678" w:rsidRDefault="003C1C47">
            <w:pPr>
              <w:pStyle w:val="TableParagraph"/>
              <w:spacing w:before="138" w:line="240" w:lineRule="auto"/>
              <w:ind w:left="622" w:right="111" w:hanging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Size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30126823" w14:textId="77777777" w:rsidR="00BC7678" w:rsidRDefault="003C1C47">
            <w:pPr>
              <w:pStyle w:val="TableParagraph"/>
              <w:spacing w:before="138" w:line="240" w:lineRule="auto"/>
              <w:ind w:left="623" w:right="111" w:hanging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Size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4D31E486" w14:textId="77777777" w:rsidR="00BC7678" w:rsidRDefault="003C1C47">
            <w:pPr>
              <w:pStyle w:val="TableParagraph"/>
              <w:spacing w:before="138" w:line="240" w:lineRule="auto"/>
              <w:ind w:left="622" w:right="112" w:hanging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Size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354" w:type="dxa"/>
            <w:tcBorders>
              <w:left w:val="single" w:sz="4" w:space="0" w:color="000000"/>
            </w:tcBorders>
          </w:tcPr>
          <w:p w14:paraId="0E18D268" w14:textId="77777777" w:rsidR="00BC7678" w:rsidRDefault="003C1C47">
            <w:pPr>
              <w:pStyle w:val="TableParagraph"/>
              <w:spacing w:before="138" w:line="240" w:lineRule="auto"/>
              <w:ind w:left="224" w:right="108" w:hanging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Size 8 or more</w:t>
            </w:r>
          </w:p>
        </w:tc>
      </w:tr>
      <w:tr w:rsidR="00BC7678" w14:paraId="2DED07B1" w14:textId="77777777">
        <w:trPr>
          <w:trHeight w:val="277"/>
        </w:trPr>
        <w:tc>
          <w:tcPr>
            <w:tcW w:w="1352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3B6C291F" w14:textId="77777777" w:rsidR="00BC7678" w:rsidRDefault="003C1C47">
            <w:pPr>
              <w:pStyle w:val="TableParagraph"/>
              <w:spacing w:before="2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$30.25</w:t>
            </w:r>
          </w:p>
        </w:tc>
        <w:tc>
          <w:tcPr>
            <w:tcW w:w="1352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3F725B2F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6,053</w:t>
            </w:r>
          </w:p>
        </w:tc>
        <w:tc>
          <w:tcPr>
            <w:tcW w:w="1354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120FA82" w14:textId="77777777" w:rsidR="00BC7678" w:rsidRDefault="003C1C47">
            <w:pPr>
              <w:pStyle w:val="TableParagraph"/>
              <w:spacing w:before="2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6,869</w:t>
            </w:r>
          </w:p>
        </w:tc>
        <w:tc>
          <w:tcPr>
            <w:tcW w:w="1354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09371E4D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7,959</w:t>
            </w:r>
          </w:p>
        </w:tc>
        <w:tc>
          <w:tcPr>
            <w:tcW w:w="1351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29237FB" w14:textId="77777777" w:rsidR="00BC7678" w:rsidRDefault="003C1C47">
            <w:pPr>
              <w:pStyle w:val="TableParagraph"/>
              <w:spacing w:before="2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9,232</w:t>
            </w:r>
          </w:p>
        </w:tc>
        <w:tc>
          <w:tcPr>
            <w:tcW w:w="1352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5E7A6103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10,505</w:t>
            </w:r>
          </w:p>
        </w:tc>
        <w:tc>
          <w:tcPr>
            <w:tcW w:w="1352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17E89F36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10,744</w:t>
            </w:r>
          </w:p>
        </w:tc>
        <w:tc>
          <w:tcPr>
            <w:tcW w:w="1354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52309C67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10,983</w:t>
            </w:r>
          </w:p>
        </w:tc>
      </w:tr>
      <w:tr w:rsidR="00BC7678" w14:paraId="6A1562E0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E1EEDA"/>
          </w:tcPr>
          <w:p w14:paraId="794CD6D5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$30.65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3DA98CD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6,134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424A7D8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6,961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D47EC39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8,065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B3E2FFB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9,355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BC391E3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10,645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8C0AC46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10,887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29DC82E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11,129</w:t>
            </w:r>
          </w:p>
        </w:tc>
      </w:tr>
      <w:tr w:rsidR="00BC7678" w14:paraId="0934DC1A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517F273B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$31.05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1610E5F1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6,215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1520A6C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7,052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36689BA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8,171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FBEA31F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9,478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F84D471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10,786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5D700BE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11,031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44443F15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11,276</w:t>
            </w:r>
          </w:p>
        </w:tc>
      </w:tr>
      <w:tr w:rsidR="00BC7678" w14:paraId="370C011C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E1EEDA"/>
          </w:tcPr>
          <w:p w14:paraId="4BEC9242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$31.45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DB3CC63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6,296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5B4C6B6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7,144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337F84E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8,277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53D870E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9,601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472D8D6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10,926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4F575C9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11,174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7B49D87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11,422</w:t>
            </w:r>
          </w:p>
        </w:tc>
      </w:tr>
      <w:tr w:rsidR="00BC7678" w14:paraId="7B4A6577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62936A6F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$31.85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4C67074E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6,376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7901327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7,235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5D3B9483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8,383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51BD3B28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9,724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3935801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11,066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6A3FC7A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11,317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C198D30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11,569</w:t>
            </w:r>
          </w:p>
        </w:tc>
      </w:tr>
      <w:tr w:rsidR="00BC7678" w14:paraId="01FFE192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E1EEDA"/>
          </w:tcPr>
          <w:p w14:paraId="70239052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$32.25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F649101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6,457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01B8689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7,327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B05384B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8,489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24D7F45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9,847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21854CE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11,206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A7A3B66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11,460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E45ACB7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11,715</w:t>
            </w:r>
          </w:p>
        </w:tc>
      </w:tr>
      <w:tr w:rsidR="00BC7678" w14:paraId="5F516874" w14:textId="77777777">
        <w:trPr>
          <w:trHeight w:val="278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507D3F88" w14:textId="77777777" w:rsidR="00BC7678" w:rsidRDefault="003C1C47">
            <w:pPr>
              <w:pStyle w:val="TableParagraph"/>
              <w:spacing w:before="3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$32.65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FFB25AA" w14:textId="77777777" w:rsidR="00BC7678" w:rsidRDefault="003C1C4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6,538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10E0D2C3" w14:textId="77777777" w:rsidR="00BC7678" w:rsidRDefault="003C1C47">
            <w:pPr>
              <w:pStyle w:val="TableParagraph"/>
              <w:spacing w:before="3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7,419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1C023AD0" w14:textId="77777777" w:rsidR="00BC7678" w:rsidRDefault="003C1C4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8,595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1C970B57" w14:textId="77777777" w:rsidR="00BC7678" w:rsidRDefault="003C1C47">
            <w:pPr>
              <w:pStyle w:val="TableParagraph"/>
              <w:spacing w:before="3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9,971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99AD0E9" w14:textId="77777777" w:rsidR="00BC7678" w:rsidRDefault="003C1C4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11,346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34D5F58" w14:textId="77777777" w:rsidR="00BC7678" w:rsidRDefault="003C1C4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11,604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A4FB7F7" w14:textId="77777777" w:rsidR="00BC7678" w:rsidRDefault="003C1C47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11,862</w:t>
            </w:r>
          </w:p>
        </w:tc>
      </w:tr>
      <w:tr w:rsidR="00BC7678" w14:paraId="55FBC175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E1EEDA"/>
          </w:tcPr>
          <w:p w14:paraId="51210F5E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$33.05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C577232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6,618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1C4DB54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7,510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81F0666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8,701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9454B94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10,094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2711C0C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11,486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84DC371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11,747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A4F79AC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12,008</w:t>
            </w:r>
          </w:p>
        </w:tc>
      </w:tr>
      <w:tr w:rsidR="00BC7678" w14:paraId="6F25FA38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363976A7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$33.45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5589B3A4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6,699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1EBD85A7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7,602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7BD20CC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8,808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5DA016BD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10,217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1952853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11,626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3238E5EC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11,890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4BD96C8B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12,154</w:t>
            </w:r>
          </w:p>
        </w:tc>
      </w:tr>
      <w:tr w:rsidR="00BC7678" w14:paraId="4E866543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E1EEDA"/>
          </w:tcPr>
          <w:p w14:paraId="1EFD1B80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$33.85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F14B95D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6,780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9182A03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7,693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F106710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8,914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34ED6EF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10,340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2986E0E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11,766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CC30A1E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12,033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16804A1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12,301</w:t>
            </w:r>
          </w:p>
        </w:tc>
      </w:tr>
      <w:tr w:rsidR="00BC7678" w14:paraId="14FC6E2B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right w:val="single" w:sz="4" w:space="0" w:color="4471C4"/>
            </w:tcBorders>
            <w:shd w:val="clear" w:color="auto" w:fill="C5DFB4"/>
          </w:tcPr>
          <w:p w14:paraId="14E78DD7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$34.30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right w:val="single" w:sz="4" w:space="0" w:color="4471C4"/>
            </w:tcBorders>
            <w:shd w:val="clear" w:color="auto" w:fill="D9E0F1"/>
          </w:tcPr>
          <w:p w14:paraId="1239240F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6,860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right w:val="single" w:sz="4" w:space="0" w:color="4471C4"/>
            </w:tcBorders>
            <w:shd w:val="clear" w:color="auto" w:fill="D9E0F1"/>
          </w:tcPr>
          <w:p w14:paraId="35291AB5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7,785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right w:val="single" w:sz="4" w:space="0" w:color="4471C4"/>
            </w:tcBorders>
            <w:shd w:val="clear" w:color="auto" w:fill="D9E0F1"/>
          </w:tcPr>
          <w:p w14:paraId="04F261A2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9,020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right w:val="single" w:sz="4" w:space="0" w:color="4471C4"/>
            </w:tcBorders>
            <w:shd w:val="clear" w:color="auto" w:fill="D9E0F1"/>
          </w:tcPr>
          <w:p w14:paraId="61982917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10,463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right w:val="single" w:sz="4" w:space="0" w:color="4471C4"/>
            </w:tcBorders>
            <w:shd w:val="clear" w:color="auto" w:fill="D9E0F1"/>
          </w:tcPr>
          <w:p w14:paraId="256D3BC3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11,906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right w:val="single" w:sz="4" w:space="0" w:color="4471C4"/>
            </w:tcBorders>
            <w:shd w:val="clear" w:color="auto" w:fill="D9E0F1"/>
          </w:tcPr>
          <w:p w14:paraId="6A9A6A99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12,177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right w:val="single" w:sz="4" w:space="0" w:color="4471C4"/>
            </w:tcBorders>
            <w:shd w:val="clear" w:color="auto" w:fill="D9E0F1"/>
          </w:tcPr>
          <w:p w14:paraId="40F869B7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12,447</w:t>
            </w:r>
          </w:p>
        </w:tc>
      </w:tr>
      <w:tr w:rsidR="00BC7678" w14:paraId="35E2121A" w14:textId="77777777">
        <w:trPr>
          <w:trHeight w:val="253"/>
        </w:trPr>
        <w:tc>
          <w:tcPr>
            <w:tcW w:w="10821" w:type="dxa"/>
            <w:gridSpan w:val="8"/>
            <w:shd w:val="clear" w:color="auto" w:fill="CCFFFF"/>
          </w:tcPr>
          <w:p w14:paraId="331B358C" w14:textId="77777777" w:rsidR="00BC7678" w:rsidRDefault="003C1C47">
            <w:pPr>
              <w:pStyle w:val="TableParagraph"/>
              <w:spacing w:before="2" w:line="232" w:lineRule="exact"/>
              <w:ind w:left="24" w:right="0"/>
              <w:jc w:val="center"/>
              <w:rPr>
                <w:b/>
              </w:rPr>
            </w:pPr>
            <w:r>
              <w:rPr>
                <w:b/>
              </w:rPr>
              <w:t>Monthly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Full-</w:t>
            </w:r>
            <w:r>
              <w:rPr>
                <w:b/>
                <w:spacing w:val="-4"/>
              </w:rPr>
              <w:t>time</w:t>
            </w:r>
          </w:p>
        </w:tc>
      </w:tr>
      <w:tr w:rsidR="00BC7678" w14:paraId="111FDE56" w14:textId="77777777">
        <w:trPr>
          <w:trHeight w:val="736"/>
        </w:trPr>
        <w:tc>
          <w:tcPr>
            <w:tcW w:w="1352" w:type="dxa"/>
            <w:tcBorders>
              <w:left w:val="single" w:sz="4" w:space="0" w:color="000000"/>
            </w:tcBorders>
            <w:shd w:val="clear" w:color="auto" w:fill="E1EEDA"/>
          </w:tcPr>
          <w:p w14:paraId="3CDD4BE8" w14:textId="77777777" w:rsidR="00BC7678" w:rsidRDefault="003C1C47">
            <w:pPr>
              <w:pStyle w:val="TableParagraph"/>
              <w:spacing w:before="23" w:line="240" w:lineRule="auto"/>
              <w:ind w:left="263" w:right="238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Monthly Full-time </w:t>
            </w:r>
            <w:r>
              <w:rPr>
                <w:b/>
                <w:spacing w:val="-4"/>
                <w:sz w:val="20"/>
              </w:rPr>
              <w:t>Fee</w:t>
            </w:r>
          </w:p>
        </w:tc>
        <w:tc>
          <w:tcPr>
            <w:tcW w:w="1352" w:type="dxa"/>
            <w:tcBorders>
              <w:right w:val="single" w:sz="4" w:space="0" w:color="000000"/>
            </w:tcBorders>
          </w:tcPr>
          <w:p w14:paraId="10B5E2AB" w14:textId="77777777" w:rsidR="00BC7678" w:rsidRDefault="003C1C47">
            <w:pPr>
              <w:pStyle w:val="TableParagraph"/>
              <w:spacing w:before="138" w:line="240" w:lineRule="auto"/>
              <w:ind w:left="407" w:right="110" w:hanging="27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Size 1 or 2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14:paraId="2CC5765D" w14:textId="77777777" w:rsidR="00BC7678" w:rsidRDefault="003C1C47">
            <w:pPr>
              <w:pStyle w:val="TableParagraph"/>
              <w:spacing w:before="138" w:line="240" w:lineRule="auto"/>
              <w:ind w:left="625" w:right="113" w:hanging="4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Size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354" w:type="dxa"/>
            <w:tcBorders>
              <w:left w:val="single" w:sz="4" w:space="0" w:color="000000"/>
              <w:right w:val="single" w:sz="4" w:space="0" w:color="000000"/>
            </w:tcBorders>
          </w:tcPr>
          <w:p w14:paraId="2E5AA920" w14:textId="77777777" w:rsidR="00BC7678" w:rsidRDefault="003C1C47">
            <w:pPr>
              <w:pStyle w:val="TableParagraph"/>
              <w:spacing w:before="138" w:line="240" w:lineRule="auto"/>
              <w:ind w:left="625" w:right="113" w:hanging="4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Size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351" w:type="dxa"/>
            <w:tcBorders>
              <w:left w:val="single" w:sz="4" w:space="0" w:color="000000"/>
              <w:right w:val="single" w:sz="4" w:space="0" w:color="000000"/>
            </w:tcBorders>
          </w:tcPr>
          <w:p w14:paraId="6716F435" w14:textId="77777777" w:rsidR="00BC7678" w:rsidRDefault="003C1C47">
            <w:pPr>
              <w:pStyle w:val="TableParagraph"/>
              <w:spacing w:before="138" w:line="240" w:lineRule="auto"/>
              <w:ind w:left="622" w:right="111" w:hanging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Size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76A38F4F" w14:textId="77777777" w:rsidR="00BC7678" w:rsidRDefault="003C1C47">
            <w:pPr>
              <w:pStyle w:val="TableParagraph"/>
              <w:spacing w:before="138" w:line="240" w:lineRule="auto"/>
              <w:ind w:left="623" w:right="111" w:hanging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Size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352" w:type="dxa"/>
            <w:tcBorders>
              <w:left w:val="single" w:sz="4" w:space="0" w:color="000000"/>
              <w:right w:val="single" w:sz="4" w:space="0" w:color="000000"/>
            </w:tcBorders>
          </w:tcPr>
          <w:p w14:paraId="7BBDC5C7" w14:textId="77777777" w:rsidR="00BC7678" w:rsidRDefault="003C1C47">
            <w:pPr>
              <w:pStyle w:val="TableParagraph"/>
              <w:spacing w:before="138" w:line="240" w:lineRule="auto"/>
              <w:ind w:left="622" w:right="112" w:hanging="48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Size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354" w:type="dxa"/>
            <w:tcBorders>
              <w:left w:val="single" w:sz="4" w:space="0" w:color="000000"/>
            </w:tcBorders>
          </w:tcPr>
          <w:p w14:paraId="3A595BB4" w14:textId="77777777" w:rsidR="00BC7678" w:rsidRDefault="003C1C47">
            <w:pPr>
              <w:pStyle w:val="TableParagraph"/>
              <w:spacing w:before="138" w:line="240" w:lineRule="auto"/>
              <w:ind w:left="224" w:right="108" w:hanging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Family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Size 8 or more</w:t>
            </w:r>
          </w:p>
        </w:tc>
      </w:tr>
      <w:tr w:rsidR="00BC7678" w14:paraId="38264AC4" w14:textId="77777777">
        <w:trPr>
          <w:trHeight w:val="277"/>
        </w:trPr>
        <w:tc>
          <w:tcPr>
            <w:tcW w:w="1352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0EA149D5" w14:textId="77777777" w:rsidR="00BC7678" w:rsidRDefault="003C1C47">
            <w:pPr>
              <w:pStyle w:val="TableParagraph"/>
              <w:spacing w:before="2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$60.50</w:t>
            </w:r>
          </w:p>
        </w:tc>
        <w:tc>
          <w:tcPr>
            <w:tcW w:w="1352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5C9A39E2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6,053</w:t>
            </w:r>
          </w:p>
        </w:tc>
        <w:tc>
          <w:tcPr>
            <w:tcW w:w="1354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3AB7436" w14:textId="77777777" w:rsidR="00BC7678" w:rsidRDefault="003C1C47">
            <w:pPr>
              <w:pStyle w:val="TableParagraph"/>
              <w:spacing w:before="2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6,869</w:t>
            </w:r>
          </w:p>
        </w:tc>
        <w:tc>
          <w:tcPr>
            <w:tcW w:w="1354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0395FEAF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7,959</w:t>
            </w:r>
          </w:p>
        </w:tc>
        <w:tc>
          <w:tcPr>
            <w:tcW w:w="1351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C58227E" w14:textId="77777777" w:rsidR="00BC7678" w:rsidRDefault="003C1C47">
            <w:pPr>
              <w:pStyle w:val="TableParagraph"/>
              <w:spacing w:before="2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9,232</w:t>
            </w:r>
          </w:p>
        </w:tc>
        <w:tc>
          <w:tcPr>
            <w:tcW w:w="1352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4C3007FA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10,505</w:t>
            </w:r>
          </w:p>
        </w:tc>
        <w:tc>
          <w:tcPr>
            <w:tcW w:w="1352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9AED13E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10,744</w:t>
            </w:r>
          </w:p>
        </w:tc>
        <w:tc>
          <w:tcPr>
            <w:tcW w:w="1354" w:type="dxa"/>
            <w:tcBorders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29E260A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10,983</w:t>
            </w:r>
          </w:p>
        </w:tc>
      </w:tr>
      <w:tr w:rsidR="00BC7678" w14:paraId="28417246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E1EEDA"/>
          </w:tcPr>
          <w:p w14:paraId="300F01DE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$61.30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AC7721F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6,134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071EC3F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6,961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D8116B0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8,065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C5023B3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9,355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97641A0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10,645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8C0686C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10,887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872D425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11,129</w:t>
            </w:r>
          </w:p>
        </w:tc>
      </w:tr>
      <w:tr w:rsidR="00BC7678" w14:paraId="7E12663C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71C9B14E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$62.10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1A40148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6,215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BD22269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7,052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77F0EA0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8,171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0611353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9,478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072F3318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10,786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38C7CE53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11,031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4431F3D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11,276</w:t>
            </w:r>
          </w:p>
        </w:tc>
      </w:tr>
      <w:tr w:rsidR="00BC7678" w14:paraId="0767B6E2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E1EEDA"/>
          </w:tcPr>
          <w:p w14:paraId="22E90E66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$62.90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1DA299B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6,296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97B1540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7,144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1EAE7FB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8,277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BD256B6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9,601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F554562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10,926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5537C18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11,174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ECC8719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11,422</w:t>
            </w:r>
          </w:p>
        </w:tc>
      </w:tr>
      <w:tr w:rsidR="00BC7678" w14:paraId="50BCA322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30DFA5B0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$63.70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0EE42383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6,376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1331282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7,235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F59EEB9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8,383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382825D2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9,724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73FB171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11,066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187392E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11,317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1BA980BD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11,569</w:t>
            </w:r>
          </w:p>
        </w:tc>
      </w:tr>
      <w:tr w:rsidR="00BC7678" w14:paraId="67D7B7BF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E1EEDA"/>
          </w:tcPr>
          <w:p w14:paraId="6FCB2C56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$64.50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070C90A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6,457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61DD70C1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7,327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73B7A14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8,489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FC6FC34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9,847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FC60D70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11,206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BFE6484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11,460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9630C31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11,715</w:t>
            </w:r>
          </w:p>
        </w:tc>
      </w:tr>
      <w:tr w:rsidR="00BC7678" w14:paraId="4CCDE9A3" w14:textId="77777777">
        <w:trPr>
          <w:trHeight w:val="277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59B115A4" w14:textId="77777777" w:rsidR="00BC7678" w:rsidRDefault="003C1C47">
            <w:pPr>
              <w:pStyle w:val="TableParagraph"/>
              <w:spacing w:before="2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$65.30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9982D0F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6,538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5E059BA6" w14:textId="77777777" w:rsidR="00BC7678" w:rsidRDefault="003C1C47">
            <w:pPr>
              <w:pStyle w:val="TableParagraph"/>
              <w:spacing w:before="2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7,419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18310B3F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8,595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C891E7E" w14:textId="77777777" w:rsidR="00BC7678" w:rsidRDefault="003C1C47">
            <w:pPr>
              <w:pStyle w:val="TableParagraph"/>
              <w:spacing w:before="2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9,971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363A0DE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11,346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401F1700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11,604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03C2373E" w14:textId="77777777" w:rsidR="00BC7678" w:rsidRDefault="003C1C47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11,862</w:t>
            </w:r>
          </w:p>
        </w:tc>
      </w:tr>
      <w:tr w:rsidR="00BC7678" w14:paraId="36862C38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E1EEDA"/>
          </w:tcPr>
          <w:p w14:paraId="12890130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$66.10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2CFF424A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6,618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79EDF08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7,510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4DF210F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8,701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F03E62E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10,094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53A27995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11,486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B1F212C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11,747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44858DF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12,008</w:t>
            </w:r>
          </w:p>
        </w:tc>
      </w:tr>
      <w:tr w:rsidR="00BC7678" w14:paraId="340E29A8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545B2594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$66.90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47BD724F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6,699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49D72ED8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7,602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5F2CEEC1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8,808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59D05D98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10,217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29A3773F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11,626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F227C5B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11,890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909B268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12,154</w:t>
            </w:r>
          </w:p>
        </w:tc>
      </w:tr>
      <w:tr w:rsidR="00BC7678" w14:paraId="2A092D21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E1EEDA"/>
          </w:tcPr>
          <w:p w14:paraId="1E60DEC3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$67.70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054E9252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6,780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24FFF19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7,693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41FA3B79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8,914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7C85F2F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10,340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CF859D4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11,766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7E9AE5FD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12,033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17762229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12,301</w:t>
            </w:r>
          </w:p>
        </w:tc>
      </w:tr>
      <w:tr w:rsidR="00BC7678" w14:paraId="74C52B86" w14:textId="77777777">
        <w:trPr>
          <w:trHeight w:val="275"/>
        </w:trPr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C5DFB4"/>
          </w:tcPr>
          <w:p w14:paraId="3D15013D" w14:textId="77777777" w:rsidR="00BC7678" w:rsidRDefault="003C1C47">
            <w:pPr>
              <w:pStyle w:val="TableParagraph"/>
              <w:ind w:left="16" w:righ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$68.60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9DD481D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6,860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69248143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7,785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387FC36D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9,020</w:t>
            </w:r>
          </w:p>
        </w:tc>
        <w:tc>
          <w:tcPr>
            <w:tcW w:w="1351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18790F81" w14:textId="77777777" w:rsidR="00BC7678" w:rsidRDefault="003C1C47">
            <w:pPr>
              <w:pStyle w:val="TableParagraph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10,463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75498B5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11,906</w:t>
            </w:r>
          </w:p>
        </w:tc>
        <w:tc>
          <w:tcPr>
            <w:tcW w:w="1352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03735796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12,177</w:t>
            </w:r>
          </w:p>
        </w:tc>
        <w:tc>
          <w:tcPr>
            <w:tcW w:w="1354" w:type="dxa"/>
            <w:tcBorders>
              <w:top w:val="single" w:sz="4" w:space="0" w:color="4471C4"/>
              <w:left w:val="single" w:sz="4" w:space="0" w:color="4471C4"/>
              <w:bottom w:val="single" w:sz="4" w:space="0" w:color="4471C4"/>
              <w:right w:val="single" w:sz="4" w:space="0" w:color="4471C4"/>
            </w:tcBorders>
            <w:shd w:val="clear" w:color="auto" w:fill="D9E0F1"/>
          </w:tcPr>
          <w:p w14:paraId="7AF3C478" w14:textId="77777777" w:rsidR="00BC7678" w:rsidRDefault="003C1C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12,447</w:t>
            </w:r>
          </w:p>
        </w:tc>
      </w:tr>
    </w:tbl>
    <w:p w14:paraId="4B239E4D" w14:textId="77777777" w:rsidR="00BC7678" w:rsidRDefault="003C1C47">
      <w:pPr>
        <w:spacing w:before="16"/>
        <w:ind w:left="468" w:right="5152"/>
        <w:rPr>
          <w:sz w:val="24"/>
        </w:rPr>
      </w:pPr>
      <w:r>
        <w:rPr>
          <w:sz w:val="24"/>
        </w:rPr>
        <w:t>Based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2022</w:t>
      </w:r>
      <w:r>
        <w:rPr>
          <w:spacing w:val="-8"/>
          <w:sz w:val="24"/>
        </w:rPr>
        <w:t xml:space="preserve"> </w:t>
      </w:r>
      <w:r>
        <w:rPr>
          <w:sz w:val="24"/>
        </w:rPr>
        <w:t>American</w:t>
      </w:r>
      <w:r>
        <w:rPr>
          <w:spacing w:val="-7"/>
          <w:sz w:val="24"/>
        </w:rPr>
        <w:t xml:space="preserve"> </w:t>
      </w: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Survey </w:t>
      </w:r>
      <w:r>
        <w:rPr>
          <w:spacing w:val="-2"/>
          <w:sz w:val="24"/>
        </w:rPr>
        <w:t>(2023ACS)</w:t>
      </w:r>
    </w:p>
    <w:p w14:paraId="307CDC18" w14:textId="77777777" w:rsidR="00BC7678" w:rsidRDefault="003C1C47">
      <w:pPr>
        <w:spacing w:line="276" w:lineRule="exact"/>
        <w:ind w:left="468"/>
        <w:rPr>
          <w:sz w:val="24"/>
        </w:rPr>
      </w:pPr>
      <w:r>
        <w:rPr>
          <w:sz w:val="24"/>
        </w:rPr>
        <w:t>Information</w:t>
      </w:r>
      <w:r>
        <w:rPr>
          <w:spacing w:val="-7"/>
          <w:sz w:val="24"/>
        </w:rPr>
        <w:t xml:space="preserve"> </w:t>
      </w:r>
      <w:r>
        <w:rPr>
          <w:sz w:val="24"/>
        </w:rPr>
        <w:t>provided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California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Finance,</w:t>
      </w:r>
      <w:r>
        <w:rPr>
          <w:spacing w:val="-4"/>
          <w:sz w:val="24"/>
        </w:rPr>
        <w:t xml:space="preserve"> </w:t>
      </w:r>
      <w:r>
        <w:rPr>
          <w:sz w:val="24"/>
        </w:rPr>
        <w:t>March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411462AE" w14:textId="77777777" w:rsidR="00BC7678" w:rsidRDefault="003C1C47">
      <w:pPr>
        <w:pStyle w:val="BodyText"/>
        <w:ind w:right="7464"/>
      </w:pPr>
      <w:r>
        <w:t>California</w:t>
      </w:r>
      <w:r>
        <w:rPr>
          <w:spacing w:val="-12"/>
        </w:rPr>
        <w:t xml:space="preserve"> </w:t>
      </w:r>
      <w:r>
        <w:t>Department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 xml:space="preserve">Services </w:t>
      </w:r>
      <w:r>
        <w:rPr>
          <w:spacing w:val="-2"/>
        </w:rPr>
        <w:t>Jul-25</w:t>
      </w:r>
    </w:p>
    <w:p w14:paraId="61EF4FBD" w14:textId="6CD8995F" w:rsidR="00BC7678" w:rsidRDefault="003C1C47">
      <w:pPr>
        <w:pStyle w:val="Title"/>
        <w:tabs>
          <w:tab w:val="left" w:pos="3044"/>
          <w:tab w:val="left" w:pos="7238"/>
          <w:tab w:val="left" w:pos="9808"/>
        </w:tabs>
        <w:ind w:left="54"/>
        <w:rPr>
          <w:rFonts w:ascii="Times New Roman"/>
          <w:b w:val="0"/>
        </w:rPr>
      </w:pPr>
      <w:r>
        <w:rPr>
          <w:rFonts w:ascii="Times New Roman"/>
          <w:b w:val="0"/>
        </w:rPr>
        <w:t>=</w:t>
      </w:r>
    </w:p>
    <w:sectPr w:rsidR="00BC7678">
      <w:type w:val="continuous"/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78"/>
    <w:rsid w:val="003C1C47"/>
    <w:rsid w:val="00BC7678"/>
    <w:rsid w:val="00C92A2E"/>
    <w:rsid w:val="00F1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3242"/>
  <w15:docId w15:val="{6EAC8FF0-14CA-4F61-9721-67C16D54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right="9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 Lopez</dc:creator>
  <cp:lastModifiedBy>Betty Reckard</cp:lastModifiedBy>
  <cp:revision>3</cp:revision>
  <dcterms:created xsi:type="dcterms:W3CDTF">2025-09-16T20:06:00Z</dcterms:created>
  <dcterms:modified xsi:type="dcterms:W3CDTF">2025-09-16T20:06:00Z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for Microsoft 365</vt:lpwstr>
  </property>
</Properties>
</file>